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DEDA36" w14:textId="77777777" w:rsidR="002D2D4A" w:rsidRDefault="00303ED8" w:rsidP="00303ED8">
      <w:pPr>
        <w:jc w:val="left"/>
      </w:pPr>
      <w:r w:rsidRPr="00303ED8">
        <w:rPr>
          <w:noProof/>
          <w:lang w:eastAsia="pl-PL"/>
        </w:rPr>
        <w:drawing>
          <wp:inline distT="0" distB="0" distL="0" distR="0" wp14:anchorId="3CE39C45" wp14:editId="02EED890">
            <wp:extent cx="829945" cy="627426"/>
            <wp:effectExtent l="19050" t="0" r="8255" b="0"/>
            <wp:docPr id="1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5" name="Obraz 1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917" cy="627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 w:rsidR="00FA7C55">
        <w:tab/>
      </w:r>
      <w:r w:rsidR="00FA7C55">
        <w:tab/>
      </w:r>
      <w:r>
        <w:t xml:space="preserve">  </w:t>
      </w:r>
      <w:r w:rsidRPr="00303ED8">
        <w:rPr>
          <w:noProof/>
          <w:lang w:eastAsia="pl-PL"/>
        </w:rPr>
        <w:drawing>
          <wp:inline distT="0" distB="0" distL="0" distR="0" wp14:anchorId="1FF6C975" wp14:editId="599B495F">
            <wp:extent cx="636270" cy="627569"/>
            <wp:effectExtent l="19050" t="0" r="0" b="0"/>
            <wp:docPr id="2" name="Obraz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6" name="Obraz 1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078" cy="627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 xml:space="preserve">         </w:t>
      </w:r>
      <w:r w:rsidR="00FA7C55">
        <w:tab/>
      </w:r>
      <w:r w:rsidR="00FA7C55">
        <w:tab/>
      </w:r>
      <w:r w:rsidR="00FA7C55">
        <w:tab/>
      </w:r>
      <w:r w:rsidRPr="00303ED8">
        <w:rPr>
          <w:noProof/>
          <w:lang w:eastAsia="pl-PL"/>
        </w:rPr>
        <w:drawing>
          <wp:inline distT="0" distB="0" distL="0" distR="0" wp14:anchorId="355AB760" wp14:editId="7439ACFF">
            <wp:extent cx="908050" cy="694263"/>
            <wp:effectExtent l="19050" t="0" r="6350" b="0"/>
            <wp:docPr id="3" name="Obraz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7" name="Obraz 2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749" cy="6940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</w:t>
      </w:r>
      <w:r w:rsidR="00FA7C55">
        <w:tab/>
      </w:r>
      <w:r w:rsidR="00FA7C55">
        <w:tab/>
      </w:r>
      <w:r>
        <w:t xml:space="preserve">       </w:t>
      </w:r>
      <w:r>
        <w:tab/>
      </w:r>
      <w:r w:rsidRPr="00303ED8">
        <w:rPr>
          <w:noProof/>
          <w:lang w:eastAsia="pl-PL"/>
        </w:rPr>
        <w:drawing>
          <wp:inline distT="0" distB="0" distL="0" distR="0" wp14:anchorId="63AEABA5" wp14:editId="3EFBC045">
            <wp:extent cx="1483529" cy="634388"/>
            <wp:effectExtent l="19050" t="0" r="2371" b="0"/>
            <wp:docPr id="4" name="Obraz 1" descr="C:\Users\Renia\Downloads\Beznazwy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enia\Downloads\Beznazwy-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384" cy="6381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662E3F" w14:textId="77777777" w:rsidR="00A24E9B" w:rsidRPr="00A24E9B" w:rsidRDefault="00303ED8" w:rsidP="00303ED8">
      <w:pPr>
        <w:rPr>
          <w:b/>
          <w:sz w:val="28"/>
          <w:szCs w:val="28"/>
        </w:rPr>
      </w:pPr>
      <w:r w:rsidRPr="00A24E9B">
        <w:rPr>
          <w:b/>
          <w:sz w:val="28"/>
          <w:szCs w:val="28"/>
        </w:rPr>
        <w:t xml:space="preserve">PLAN SZKOLEŃ </w:t>
      </w:r>
    </w:p>
    <w:p w14:paraId="2B08FE8E" w14:textId="77777777" w:rsidR="0036679A" w:rsidRDefault="00303ED8" w:rsidP="00A24E9B">
      <w:pPr>
        <w:spacing w:line="240" w:lineRule="auto"/>
        <w:rPr>
          <w:b/>
          <w:sz w:val="24"/>
          <w:szCs w:val="24"/>
        </w:rPr>
      </w:pPr>
      <w:r w:rsidRPr="00A24E9B">
        <w:rPr>
          <w:b/>
          <w:sz w:val="24"/>
          <w:szCs w:val="24"/>
        </w:rPr>
        <w:t>CZŁONKÓW ORGAN</w:t>
      </w:r>
      <w:r w:rsidR="0036679A">
        <w:rPr>
          <w:b/>
          <w:sz w:val="24"/>
          <w:szCs w:val="24"/>
        </w:rPr>
        <w:t xml:space="preserve">ÓW </w:t>
      </w:r>
      <w:r w:rsidRPr="00A24E9B">
        <w:rPr>
          <w:b/>
          <w:sz w:val="24"/>
          <w:szCs w:val="24"/>
        </w:rPr>
        <w:t xml:space="preserve"> I </w:t>
      </w:r>
      <w:r w:rsidR="00A24E9B" w:rsidRPr="00A24E9B">
        <w:rPr>
          <w:b/>
          <w:sz w:val="24"/>
          <w:szCs w:val="24"/>
        </w:rPr>
        <w:t xml:space="preserve">PRACOWNIKÓW </w:t>
      </w:r>
    </w:p>
    <w:p w14:paraId="131A54FF" w14:textId="77777777" w:rsidR="00303ED8" w:rsidRDefault="00A24E9B" w:rsidP="00A24E9B">
      <w:pPr>
        <w:spacing w:line="240" w:lineRule="auto"/>
        <w:rPr>
          <w:b/>
          <w:sz w:val="24"/>
          <w:szCs w:val="24"/>
        </w:rPr>
      </w:pPr>
      <w:r w:rsidRPr="00A24E9B">
        <w:rPr>
          <w:b/>
          <w:sz w:val="24"/>
          <w:szCs w:val="24"/>
        </w:rPr>
        <w:t>BIURA LGD „KRÓLEWSKIE PONIDZIE”</w:t>
      </w:r>
    </w:p>
    <w:p w14:paraId="743B7215" w14:textId="77777777" w:rsidR="00A24E9B" w:rsidRDefault="00A24E9B" w:rsidP="00A24E9B">
      <w:pPr>
        <w:spacing w:line="240" w:lineRule="auto"/>
        <w:rPr>
          <w:b/>
          <w:sz w:val="24"/>
          <w:szCs w:val="24"/>
        </w:rPr>
      </w:pPr>
    </w:p>
    <w:tbl>
      <w:tblPr>
        <w:tblStyle w:val="Tabela-Siatka"/>
        <w:tblpPr w:leftFromText="141" w:rightFromText="141" w:vertAnchor="page" w:horzAnchor="margin" w:tblpXSpec="center" w:tblpY="4156"/>
        <w:tblW w:w="0" w:type="auto"/>
        <w:tblLook w:val="04A0" w:firstRow="1" w:lastRow="0" w:firstColumn="1" w:lastColumn="0" w:noHBand="0" w:noVBand="1"/>
      </w:tblPr>
      <w:tblGrid>
        <w:gridCol w:w="534"/>
        <w:gridCol w:w="2126"/>
        <w:gridCol w:w="6095"/>
        <w:gridCol w:w="2268"/>
      </w:tblGrid>
      <w:tr w:rsidR="00FA7C55" w14:paraId="526C5C18" w14:textId="77777777" w:rsidTr="0036679A">
        <w:tc>
          <w:tcPr>
            <w:tcW w:w="534" w:type="dxa"/>
          </w:tcPr>
          <w:p w14:paraId="2794795B" w14:textId="77777777" w:rsidR="00FA7C55" w:rsidRDefault="00FA7C55" w:rsidP="00FA7C5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2126" w:type="dxa"/>
          </w:tcPr>
          <w:p w14:paraId="060056ED" w14:textId="77777777" w:rsidR="00FA7C55" w:rsidRDefault="00FA7C55" w:rsidP="00FA7C5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Planowany termin</w:t>
            </w:r>
          </w:p>
        </w:tc>
        <w:tc>
          <w:tcPr>
            <w:tcW w:w="6095" w:type="dxa"/>
          </w:tcPr>
          <w:p w14:paraId="561384C8" w14:textId="77777777" w:rsidR="00FA7C55" w:rsidRDefault="00FA7C55" w:rsidP="00FA7C5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Zakres tematyczny</w:t>
            </w:r>
          </w:p>
        </w:tc>
        <w:tc>
          <w:tcPr>
            <w:tcW w:w="2268" w:type="dxa"/>
          </w:tcPr>
          <w:p w14:paraId="45D9DFD2" w14:textId="77777777" w:rsidR="00FA7C55" w:rsidRDefault="00FA7C55" w:rsidP="00FA7C5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Uczestnicy </w:t>
            </w:r>
          </w:p>
        </w:tc>
      </w:tr>
      <w:tr w:rsidR="00360171" w14:paraId="44BF4EDB" w14:textId="77777777" w:rsidTr="00867E18">
        <w:tc>
          <w:tcPr>
            <w:tcW w:w="534" w:type="dxa"/>
          </w:tcPr>
          <w:p w14:paraId="2215F8A3" w14:textId="77777777" w:rsidR="00360171" w:rsidRPr="00A24E9B" w:rsidRDefault="00360171" w:rsidP="00FA7C55">
            <w:pPr>
              <w:rPr>
                <w:sz w:val="24"/>
                <w:szCs w:val="24"/>
              </w:rPr>
            </w:pPr>
            <w:r w:rsidRPr="00A24E9B"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  <w:vMerge w:val="restart"/>
            <w:vAlign w:val="center"/>
          </w:tcPr>
          <w:p w14:paraId="3FF0389E" w14:textId="77777777" w:rsidR="00360171" w:rsidRPr="00A24E9B" w:rsidRDefault="00360171" w:rsidP="00867E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r.</w:t>
            </w:r>
          </w:p>
        </w:tc>
        <w:tc>
          <w:tcPr>
            <w:tcW w:w="6095" w:type="dxa"/>
          </w:tcPr>
          <w:p w14:paraId="7DB8D019" w14:textId="77777777" w:rsidR="00360171" w:rsidRPr="00A24E9B" w:rsidRDefault="00360171" w:rsidP="00FA7C55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Proces oceny i wyboru wniosków o dofinansowanie w ramach PROW 2014-2020</w:t>
            </w:r>
          </w:p>
        </w:tc>
        <w:tc>
          <w:tcPr>
            <w:tcW w:w="2268" w:type="dxa"/>
          </w:tcPr>
          <w:p w14:paraId="361452F5" w14:textId="77777777" w:rsidR="00360171" w:rsidRPr="00A24E9B" w:rsidRDefault="00360171" w:rsidP="00FA7C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Rada LGD, Zarząd, pracownicy</w:t>
            </w:r>
          </w:p>
        </w:tc>
      </w:tr>
      <w:tr w:rsidR="00360171" w14:paraId="4E6647D5" w14:textId="77777777" w:rsidTr="0036679A">
        <w:tc>
          <w:tcPr>
            <w:tcW w:w="534" w:type="dxa"/>
          </w:tcPr>
          <w:p w14:paraId="7A40F6D4" w14:textId="77777777" w:rsidR="00360171" w:rsidRPr="00A24E9B" w:rsidRDefault="00360171" w:rsidP="0036679A">
            <w:pPr>
              <w:rPr>
                <w:sz w:val="24"/>
                <w:szCs w:val="24"/>
              </w:rPr>
            </w:pPr>
            <w:r w:rsidRPr="00A24E9B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  <w:vMerge/>
          </w:tcPr>
          <w:p w14:paraId="294A29F7" w14:textId="77777777" w:rsidR="00360171" w:rsidRPr="00A24E9B" w:rsidRDefault="00360171" w:rsidP="0036679A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14:paraId="1D38A174" w14:textId="77777777" w:rsidR="00360171" w:rsidRPr="00A24E9B" w:rsidRDefault="00360171" w:rsidP="0036679A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Lokalne Kryteria Wyboru – procedura uchwalania i zmiany, kompetencje organów i  zady konsultacji</w:t>
            </w:r>
          </w:p>
        </w:tc>
        <w:tc>
          <w:tcPr>
            <w:tcW w:w="2268" w:type="dxa"/>
          </w:tcPr>
          <w:p w14:paraId="2096A5E0" w14:textId="77777777" w:rsidR="00360171" w:rsidRPr="00A24E9B" w:rsidRDefault="00360171" w:rsidP="003667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Rada i pracownicy LGD</w:t>
            </w:r>
          </w:p>
        </w:tc>
      </w:tr>
      <w:tr w:rsidR="00360171" w14:paraId="5592A15F" w14:textId="77777777" w:rsidTr="0036679A">
        <w:tc>
          <w:tcPr>
            <w:tcW w:w="534" w:type="dxa"/>
          </w:tcPr>
          <w:p w14:paraId="44DE9ED4" w14:textId="77777777" w:rsidR="00360171" w:rsidRPr="00A24E9B" w:rsidRDefault="00360171" w:rsidP="00FA7C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vMerge/>
          </w:tcPr>
          <w:p w14:paraId="2B800CCC" w14:textId="77777777" w:rsidR="00360171" w:rsidRPr="005921EB" w:rsidRDefault="00360171" w:rsidP="00FA7C55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14:paraId="6A77C985" w14:textId="77777777" w:rsidR="00360171" w:rsidRDefault="00360171" w:rsidP="00FA7C55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Biznes plan – podstawowe narzędzie oceny ekonomicznej opłacalności operacji. Zasady sporządzania i oceny poszczególnych elementów dokumentu</w:t>
            </w:r>
          </w:p>
        </w:tc>
        <w:tc>
          <w:tcPr>
            <w:tcW w:w="2268" w:type="dxa"/>
          </w:tcPr>
          <w:p w14:paraId="107AE43D" w14:textId="77777777" w:rsidR="00360171" w:rsidRPr="00EB13DE" w:rsidRDefault="003601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Rada LGD, Zarząd, pracownicy</w:t>
            </w:r>
          </w:p>
        </w:tc>
      </w:tr>
      <w:tr w:rsidR="00360171" w14:paraId="1940C0E1" w14:textId="77777777" w:rsidTr="0036679A">
        <w:tc>
          <w:tcPr>
            <w:tcW w:w="534" w:type="dxa"/>
          </w:tcPr>
          <w:p w14:paraId="75458F9A" w14:textId="77777777" w:rsidR="00360171" w:rsidRPr="00A24E9B" w:rsidRDefault="00360171" w:rsidP="00FA7C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  <w:vMerge/>
          </w:tcPr>
          <w:p w14:paraId="08A2FBD6" w14:textId="77777777" w:rsidR="00360171" w:rsidRDefault="00360171" w:rsidP="00FA7C55"/>
        </w:tc>
        <w:tc>
          <w:tcPr>
            <w:tcW w:w="6095" w:type="dxa"/>
          </w:tcPr>
          <w:p w14:paraId="6FA40201" w14:textId="77777777" w:rsidR="00360171" w:rsidRPr="00A24E9B" w:rsidRDefault="00360171" w:rsidP="00FA7C55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System ochrony danych osobowych w LGD</w:t>
            </w:r>
          </w:p>
        </w:tc>
        <w:tc>
          <w:tcPr>
            <w:tcW w:w="2268" w:type="dxa"/>
          </w:tcPr>
          <w:p w14:paraId="01EDC239" w14:textId="77777777" w:rsidR="00360171" w:rsidRDefault="00360171">
            <w:r>
              <w:rPr>
                <w:sz w:val="24"/>
                <w:szCs w:val="24"/>
              </w:rPr>
              <w:t>P</w:t>
            </w:r>
            <w:r w:rsidRPr="00EB13DE">
              <w:rPr>
                <w:sz w:val="24"/>
                <w:szCs w:val="24"/>
              </w:rPr>
              <w:t>racownicy LGD</w:t>
            </w:r>
          </w:p>
        </w:tc>
      </w:tr>
      <w:tr w:rsidR="00360171" w14:paraId="27557BEA" w14:textId="77777777" w:rsidTr="0036679A">
        <w:tc>
          <w:tcPr>
            <w:tcW w:w="534" w:type="dxa"/>
          </w:tcPr>
          <w:p w14:paraId="643425BF" w14:textId="77777777" w:rsidR="00360171" w:rsidRPr="00A24E9B" w:rsidRDefault="00360171" w:rsidP="003667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  <w:vMerge/>
          </w:tcPr>
          <w:p w14:paraId="3F98EF19" w14:textId="77777777" w:rsidR="00360171" w:rsidRPr="00A24E9B" w:rsidRDefault="00360171" w:rsidP="0036679A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14:paraId="69195C55" w14:textId="77777777" w:rsidR="00360171" w:rsidRPr="00A24E9B" w:rsidRDefault="00377760" w:rsidP="0036679A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Rachunkowość i opodatkowanie Lokalnych Grup Działania</w:t>
            </w:r>
          </w:p>
        </w:tc>
        <w:tc>
          <w:tcPr>
            <w:tcW w:w="2268" w:type="dxa"/>
          </w:tcPr>
          <w:p w14:paraId="0CF8294F" w14:textId="77777777" w:rsidR="00360171" w:rsidRDefault="00360171" w:rsidP="0036679A">
            <w:r>
              <w:rPr>
                <w:sz w:val="24"/>
                <w:szCs w:val="24"/>
              </w:rPr>
              <w:t>P</w:t>
            </w:r>
            <w:r w:rsidRPr="00EB13DE">
              <w:rPr>
                <w:sz w:val="24"/>
                <w:szCs w:val="24"/>
              </w:rPr>
              <w:t>racownicy LGD</w:t>
            </w:r>
          </w:p>
        </w:tc>
      </w:tr>
      <w:tr w:rsidR="00360171" w14:paraId="16975BC3" w14:textId="77777777" w:rsidTr="0036679A">
        <w:tc>
          <w:tcPr>
            <w:tcW w:w="534" w:type="dxa"/>
          </w:tcPr>
          <w:p w14:paraId="157F8D09" w14:textId="77777777" w:rsidR="00360171" w:rsidRDefault="00360171" w:rsidP="003667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126" w:type="dxa"/>
            <w:vMerge/>
          </w:tcPr>
          <w:p w14:paraId="5952619E" w14:textId="77777777" w:rsidR="00360171" w:rsidRPr="00A24E9B" w:rsidRDefault="00360171" w:rsidP="0036679A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14:paraId="4877D1F3" w14:textId="77777777" w:rsidR="00360171" w:rsidRDefault="00360171" w:rsidP="0036679A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Udzielanie zamówień publicznych</w:t>
            </w:r>
          </w:p>
        </w:tc>
        <w:tc>
          <w:tcPr>
            <w:tcW w:w="2268" w:type="dxa"/>
          </w:tcPr>
          <w:p w14:paraId="37BE322B" w14:textId="77777777" w:rsidR="00360171" w:rsidRDefault="00360171" w:rsidP="003667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EB13DE">
              <w:rPr>
                <w:sz w:val="24"/>
                <w:szCs w:val="24"/>
              </w:rPr>
              <w:t>racownicy LGD</w:t>
            </w:r>
          </w:p>
        </w:tc>
      </w:tr>
      <w:tr w:rsidR="00377760" w14:paraId="4D06B656" w14:textId="77777777" w:rsidTr="00377760">
        <w:tc>
          <w:tcPr>
            <w:tcW w:w="534" w:type="dxa"/>
          </w:tcPr>
          <w:p w14:paraId="47A80DE6" w14:textId="77777777" w:rsidR="00377760" w:rsidRPr="00A24E9B" w:rsidRDefault="00377760" w:rsidP="003777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126" w:type="dxa"/>
            <w:vMerge w:val="restart"/>
            <w:vAlign w:val="center"/>
          </w:tcPr>
          <w:p w14:paraId="152A0407" w14:textId="77777777" w:rsidR="00377760" w:rsidRDefault="00377760" w:rsidP="00377760">
            <w:r>
              <w:rPr>
                <w:sz w:val="24"/>
                <w:szCs w:val="24"/>
              </w:rPr>
              <w:t>2017</w:t>
            </w:r>
            <w:r w:rsidRPr="005921EB">
              <w:rPr>
                <w:sz w:val="24"/>
                <w:szCs w:val="24"/>
              </w:rPr>
              <w:t xml:space="preserve"> r.</w:t>
            </w:r>
          </w:p>
        </w:tc>
        <w:tc>
          <w:tcPr>
            <w:tcW w:w="6095" w:type="dxa"/>
          </w:tcPr>
          <w:p w14:paraId="07E9415C" w14:textId="77777777" w:rsidR="00377760" w:rsidRPr="00A24E9B" w:rsidRDefault="00377760" w:rsidP="0037776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Granty –zasady wnioskowania i przyznawania dotacji </w:t>
            </w:r>
          </w:p>
        </w:tc>
        <w:tc>
          <w:tcPr>
            <w:tcW w:w="2268" w:type="dxa"/>
          </w:tcPr>
          <w:p w14:paraId="1A7D1E79" w14:textId="77777777" w:rsidR="00377760" w:rsidRDefault="00377760" w:rsidP="00E16072">
            <w:r>
              <w:rPr>
                <w:sz w:val="24"/>
                <w:szCs w:val="24"/>
              </w:rPr>
              <w:t xml:space="preserve">Rada LGD, </w:t>
            </w:r>
          </w:p>
        </w:tc>
      </w:tr>
      <w:tr w:rsidR="00377760" w14:paraId="77854497" w14:textId="77777777" w:rsidTr="0036679A">
        <w:tc>
          <w:tcPr>
            <w:tcW w:w="534" w:type="dxa"/>
          </w:tcPr>
          <w:p w14:paraId="158DEBCB" w14:textId="77777777" w:rsidR="00377760" w:rsidRDefault="00377760" w:rsidP="003777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126" w:type="dxa"/>
            <w:vMerge/>
          </w:tcPr>
          <w:p w14:paraId="009B8977" w14:textId="77777777" w:rsidR="00377760" w:rsidRDefault="00377760" w:rsidP="00377760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14:paraId="69F54EFA" w14:textId="77777777" w:rsidR="00377760" w:rsidRDefault="00377760" w:rsidP="0037776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Zarządzanie LGD w ramach PROW 2014-2020  </w:t>
            </w:r>
          </w:p>
        </w:tc>
        <w:tc>
          <w:tcPr>
            <w:tcW w:w="2268" w:type="dxa"/>
          </w:tcPr>
          <w:p w14:paraId="02E3C83C" w14:textId="77777777" w:rsidR="00377760" w:rsidRDefault="00377760" w:rsidP="003777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Zarząd i pracownicy</w:t>
            </w:r>
          </w:p>
        </w:tc>
      </w:tr>
      <w:tr w:rsidR="00377760" w14:paraId="4E835F15" w14:textId="77777777" w:rsidTr="0036679A">
        <w:tc>
          <w:tcPr>
            <w:tcW w:w="534" w:type="dxa"/>
          </w:tcPr>
          <w:p w14:paraId="4EA547CC" w14:textId="77777777" w:rsidR="00377760" w:rsidRPr="00A24E9B" w:rsidRDefault="00377760" w:rsidP="003777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126" w:type="dxa"/>
          </w:tcPr>
          <w:p w14:paraId="35C04017" w14:textId="77777777" w:rsidR="00377760" w:rsidRDefault="00377760" w:rsidP="00377760">
            <w:r w:rsidRPr="005921EB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8</w:t>
            </w:r>
            <w:r w:rsidRPr="005921EB">
              <w:rPr>
                <w:sz w:val="24"/>
                <w:szCs w:val="24"/>
              </w:rPr>
              <w:t xml:space="preserve"> r.</w:t>
            </w:r>
          </w:p>
        </w:tc>
        <w:tc>
          <w:tcPr>
            <w:tcW w:w="6095" w:type="dxa"/>
          </w:tcPr>
          <w:p w14:paraId="2B678A2C" w14:textId="77777777" w:rsidR="00377760" w:rsidRPr="00A24E9B" w:rsidRDefault="00D17909" w:rsidP="0037776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Kodeks pracy dla zarządzających organizacją pozarządową</w:t>
            </w:r>
          </w:p>
        </w:tc>
        <w:tc>
          <w:tcPr>
            <w:tcW w:w="2268" w:type="dxa"/>
          </w:tcPr>
          <w:p w14:paraId="3E2C8F54" w14:textId="77777777" w:rsidR="00377760" w:rsidRDefault="00377760" w:rsidP="00377760">
            <w:r w:rsidRPr="0085480F">
              <w:rPr>
                <w:sz w:val="24"/>
                <w:szCs w:val="24"/>
              </w:rPr>
              <w:t xml:space="preserve">Pracownicy LGD, </w:t>
            </w:r>
          </w:p>
        </w:tc>
      </w:tr>
      <w:tr w:rsidR="00377760" w14:paraId="0E0ADEBD" w14:textId="77777777" w:rsidTr="0036679A">
        <w:tc>
          <w:tcPr>
            <w:tcW w:w="534" w:type="dxa"/>
          </w:tcPr>
          <w:p w14:paraId="20E3931B" w14:textId="77777777" w:rsidR="00377760" w:rsidRDefault="00377760" w:rsidP="003777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126" w:type="dxa"/>
          </w:tcPr>
          <w:p w14:paraId="558F2A8E" w14:textId="77777777" w:rsidR="00377760" w:rsidRPr="005921EB" w:rsidRDefault="00377760" w:rsidP="003777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r.</w:t>
            </w:r>
          </w:p>
        </w:tc>
        <w:tc>
          <w:tcPr>
            <w:tcW w:w="6095" w:type="dxa"/>
          </w:tcPr>
          <w:p w14:paraId="706068D1" w14:textId="77777777" w:rsidR="00377760" w:rsidRPr="00A24E9B" w:rsidRDefault="00377760" w:rsidP="0037776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Zasady ewaluacji i monitoringu – wdrożenie procedur oraz metody aktualizacji</w:t>
            </w:r>
          </w:p>
        </w:tc>
        <w:tc>
          <w:tcPr>
            <w:tcW w:w="2268" w:type="dxa"/>
          </w:tcPr>
          <w:p w14:paraId="3DA214F5" w14:textId="77777777" w:rsidR="00377760" w:rsidRDefault="00377760" w:rsidP="00377760">
            <w:r w:rsidRPr="0085480F">
              <w:rPr>
                <w:sz w:val="24"/>
                <w:szCs w:val="24"/>
              </w:rPr>
              <w:t xml:space="preserve">Pracownicy LGD, </w:t>
            </w:r>
          </w:p>
        </w:tc>
      </w:tr>
      <w:tr w:rsidR="00377760" w14:paraId="293C20A0" w14:textId="77777777" w:rsidTr="0036679A">
        <w:tc>
          <w:tcPr>
            <w:tcW w:w="534" w:type="dxa"/>
          </w:tcPr>
          <w:p w14:paraId="520FA312" w14:textId="77777777" w:rsidR="00377760" w:rsidRDefault="00377760" w:rsidP="003777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126" w:type="dxa"/>
          </w:tcPr>
          <w:p w14:paraId="3CEFBC09" w14:textId="77777777" w:rsidR="00377760" w:rsidRDefault="00377760" w:rsidP="003777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r.</w:t>
            </w:r>
          </w:p>
        </w:tc>
        <w:tc>
          <w:tcPr>
            <w:tcW w:w="6095" w:type="dxa"/>
          </w:tcPr>
          <w:p w14:paraId="540D7E95" w14:textId="77777777" w:rsidR="00377760" w:rsidRDefault="00D17909" w:rsidP="0037776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Ochrona danych osobowych po zmianie przepisów</w:t>
            </w:r>
          </w:p>
        </w:tc>
        <w:tc>
          <w:tcPr>
            <w:tcW w:w="2268" w:type="dxa"/>
          </w:tcPr>
          <w:p w14:paraId="24BE07C0" w14:textId="77777777" w:rsidR="00377760" w:rsidRPr="0036679A" w:rsidRDefault="00377760" w:rsidP="00377760">
            <w:pPr>
              <w:rPr>
                <w:b/>
                <w:sz w:val="24"/>
                <w:szCs w:val="24"/>
              </w:rPr>
            </w:pPr>
            <w:r w:rsidRPr="0085480F">
              <w:rPr>
                <w:sz w:val="24"/>
                <w:szCs w:val="24"/>
              </w:rPr>
              <w:t>Pracownicy LGD,</w:t>
            </w:r>
          </w:p>
        </w:tc>
      </w:tr>
      <w:tr w:rsidR="00377760" w14:paraId="6949FC89" w14:textId="77777777" w:rsidTr="0036679A">
        <w:tc>
          <w:tcPr>
            <w:tcW w:w="534" w:type="dxa"/>
          </w:tcPr>
          <w:p w14:paraId="02BC65BB" w14:textId="77777777" w:rsidR="00377760" w:rsidRDefault="00377760" w:rsidP="003777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126" w:type="dxa"/>
          </w:tcPr>
          <w:p w14:paraId="109774FA" w14:textId="5C82B0CF" w:rsidR="00377760" w:rsidRDefault="00377760" w:rsidP="003777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06009A">
              <w:rPr>
                <w:sz w:val="24"/>
                <w:szCs w:val="24"/>
              </w:rPr>
              <w:t>2</w:t>
            </w:r>
            <w:r w:rsidR="001C6F6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r. </w:t>
            </w:r>
          </w:p>
        </w:tc>
        <w:tc>
          <w:tcPr>
            <w:tcW w:w="6095" w:type="dxa"/>
          </w:tcPr>
          <w:p w14:paraId="1D6F5D96" w14:textId="1E961AD1" w:rsidR="00377760" w:rsidRDefault="0006009A" w:rsidP="0037776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Sposoby wykorzystania lokalnych zasobów w efektywnym wdrażaniu LSR</w:t>
            </w:r>
          </w:p>
        </w:tc>
        <w:tc>
          <w:tcPr>
            <w:tcW w:w="2268" w:type="dxa"/>
          </w:tcPr>
          <w:p w14:paraId="546607E7" w14:textId="2DC92857" w:rsidR="00377760" w:rsidRPr="0085480F" w:rsidRDefault="00377760" w:rsidP="00377760">
            <w:pPr>
              <w:rPr>
                <w:sz w:val="24"/>
                <w:szCs w:val="24"/>
              </w:rPr>
            </w:pPr>
            <w:r w:rsidRPr="0085480F">
              <w:rPr>
                <w:sz w:val="24"/>
                <w:szCs w:val="24"/>
              </w:rPr>
              <w:t>Pracownicy LGD,</w:t>
            </w:r>
            <w:r w:rsidR="0006009A">
              <w:rPr>
                <w:sz w:val="24"/>
                <w:szCs w:val="24"/>
              </w:rPr>
              <w:t xml:space="preserve"> Organy LGD</w:t>
            </w:r>
          </w:p>
        </w:tc>
      </w:tr>
    </w:tbl>
    <w:p w14:paraId="566A08E2" w14:textId="77777777" w:rsidR="00A24E9B" w:rsidRPr="00A24E9B" w:rsidRDefault="00A24E9B" w:rsidP="00A24E9B">
      <w:pPr>
        <w:spacing w:line="240" w:lineRule="auto"/>
        <w:rPr>
          <w:b/>
          <w:sz w:val="24"/>
          <w:szCs w:val="24"/>
        </w:rPr>
      </w:pPr>
    </w:p>
    <w:sectPr w:rsidR="00A24E9B" w:rsidRPr="00A24E9B" w:rsidSect="00A24E9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3ED8"/>
    <w:rsid w:val="0006009A"/>
    <w:rsid w:val="00187615"/>
    <w:rsid w:val="001C6F6F"/>
    <w:rsid w:val="002B5F07"/>
    <w:rsid w:val="002F0EED"/>
    <w:rsid w:val="00303ED8"/>
    <w:rsid w:val="00305D0D"/>
    <w:rsid w:val="00360171"/>
    <w:rsid w:val="0036679A"/>
    <w:rsid w:val="00377760"/>
    <w:rsid w:val="0039041B"/>
    <w:rsid w:val="004D285B"/>
    <w:rsid w:val="00550052"/>
    <w:rsid w:val="00730517"/>
    <w:rsid w:val="0080012C"/>
    <w:rsid w:val="00867E18"/>
    <w:rsid w:val="00A24E9B"/>
    <w:rsid w:val="00B26DE2"/>
    <w:rsid w:val="00B2705E"/>
    <w:rsid w:val="00C5451B"/>
    <w:rsid w:val="00CD2952"/>
    <w:rsid w:val="00D17909"/>
    <w:rsid w:val="00D506CF"/>
    <w:rsid w:val="00E16072"/>
    <w:rsid w:val="00E64BBD"/>
    <w:rsid w:val="00E82C3F"/>
    <w:rsid w:val="00F35002"/>
    <w:rsid w:val="00F71BD8"/>
    <w:rsid w:val="00FA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C0839"/>
  <w15:docId w15:val="{131EC4F0-DAD2-441E-9115-28EDB14D0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2C3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03ED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3ED8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A24E9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Laki</dc:creator>
  <cp:lastModifiedBy>Ewa Satora</cp:lastModifiedBy>
  <cp:revision>6</cp:revision>
  <cp:lastPrinted>2020-11-02T11:23:00Z</cp:lastPrinted>
  <dcterms:created xsi:type="dcterms:W3CDTF">2018-09-27T08:01:00Z</dcterms:created>
  <dcterms:modified xsi:type="dcterms:W3CDTF">2020-11-02T11:23:00Z</dcterms:modified>
</cp:coreProperties>
</file>